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4474CFD9"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3415C0">
        <w:rPr>
          <w:rFonts w:asciiTheme="majorHAnsi" w:hAnsiTheme="majorHAnsi" w:cstheme="majorHAnsi"/>
        </w:rPr>
        <w:t>June 27</w:t>
      </w:r>
      <w:r w:rsidR="00202686">
        <w:rPr>
          <w:rFonts w:asciiTheme="majorHAnsi" w:hAnsiTheme="majorHAnsi" w:cstheme="majorHAnsi"/>
        </w:rPr>
        <w:t>, 2023</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24646A0B"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C36192">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17B47A13" w:rsidR="000B0ABD" w:rsidRDefault="000B0ABD" w:rsidP="00C05849">
      <w:pPr>
        <w:rPr>
          <w:rFonts w:asciiTheme="majorHAnsi" w:hAnsiTheme="majorHAnsi" w:cstheme="majorHAnsi"/>
        </w:rPr>
      </w:pPr>
      <w:r w:rsidRPr="000B0ABD">
        <w:rPr>
          <w:rFonts w:asciiTheme="majorHAnsi" w:hAnsiTheme="majorHAnsi" w:cstheme="majorHAnsi"/>
        </w:rPr>
        <w:t xml:space="preserve">Board members present were Chairperson Beth Caple, </w:t>
      </w:r>
      <w:r w:rsidR="00C6398A">
        <w:rPr>
          <w:rFonts w:asciiTheme="majorHAnsi" w:hAnsiTheme="majorHAnsi" w:cstheme="majorHAnsi"/>
        </w:rPr>
        <w:t>Vice Chair</w:t>
      </w:r>
      <w:r w:rsidRPr="000B0ABD">
        <w:rPr>
          <w:rFonts w:asciiTheme="majorHAnsi" w:hAnsiTheme="majorHAnsi" w:cstheme="majorHAnsi"/>
        </w:rPr>
        <w:t xml:space="preserve"> John Upton,</w:t>
      </w:r>
      <w:r w:rsidR="00C6398A">
        <w:rPr>
          <w:rFonts w:asciiTheme="majorHAnsi" w:hAnsiTheme="majorHAnsi" w:cstheme="majorHAnsi"/>
        </w:rPr>
        <w:t xml:space="preserve"> Supervisor Kevin Davidson, </w:t>
      </w:r>
      <w:r w:rsidRPr="000B0ABD">
        <w:rPr>
          <w:rFonts w:asciiTheme="majorHAnsi" w:hAnsiTheme="majorHAnsi" w:cstheme="majorHAnsi"/>
        </w:rPr>
        <w:t>Treasurer Scott Streitz</w:t>
      </w:r>
      <w:r w:rsidR="003415C0">
        <w:rPr>
          <w:rFonts w:asciiTheme="majorHAnsi" w:hAnsiTheme="majorHAnsi" w:cstheme="majorHAnsi"/>
        </w:rPr>
        <w:t xml:space="preserve"> </w:t>
      </w:r>
      <w:r w:rsidRPr="000B0ABD">
        <w:rPr>
          <w:rFonts w:asciiTheme="majorHAnsi" w:hAnsiTheme="majorHAnsi" w:cstheme="majorHAnsi"/>
        </w:rPr>
        <w:t xml:space="preserve">and Clerk Cindy Brown. </w:t>
      </w:r>
    </w:p>
    <w:p w14:paraId="1D8882E8" w14:textId="3F6998CC" w:rsidR="00F9589A" w:rsidRDefault="000B0ABD" w:rsidP="006A20F7">
      <w:pPr>
        <w:jc w:val="left"/>
        <w:rPr>
          <w:rFonts w:asciiTheme="majorHAnsi" w:hAnsiTheme="majorHAnsi" w:cstheme="majorHAnsi"/>
        </w:rPr>
      </w:pPr>
      <w:r w:rsidRPr="000B0ABD">
        <w:rPr>
          <w:rFonts w:asciiTheme="majorHAnsi" w:hAnsiTheme="majorHAnsi" w:cstheme="majorHAnsi"/>
        </w:rPr>
        <w:t>Guests present were:</w:t>
      </w:r>
      <w:r w:rsidR="00546F91">
        <w:rPr>
          <w:rFonts w:asciiTheme="majorHAnsi" w:hAnsiTheme="majorHAnsi" w:cstheme="majorHAnsi"/>
        </w:rPr>
        <w:t xml:space="preserve"> </w:t>
      </w:r>
      <w:r w:rsidR="00546F91" w:rsidRPr="00546F91">
        <w:rPr>
          <w:rFonts w:asciiTheme="majorHAnsi" w:hAnsiTheme="majorHAnsi" w:cstheme="majorHAnsi"/>
        </w:rPr>
        <w:t xml:space="preserve">Arrlette Krog, </w:t>
      </w:r>
      <w:r w:rsidR="003415C0">
        <w:rPr>
          <w:rFonts w:asciiTheme="majorHAnsi" w:hAnsiTheme="majorHAnsi" w:cstheme="majorHAnsi"/>
        </w:rPr>
        <w:t>Jeff Johnson, Heidi Yokel and Lee Voigt</w:t>
      </w:r>
    </w:p>
    <w:p w14:paraId="365C2295" w14:textId="77777777" w:rsidR="000B0ABD" w:rsidRPr="00916016" w:rsidRDefault="000B0ABD" w:rsidP="00C05849">
      <w:pPr>
        <w:rPr>
          <w:rFonts w:asciiTheme="majorHAnsi" w:hAnsiTheme="majorHAnsi" w:cstheme="majorHAnsi"/>
        </w:rPr>
      </w:pPr>
    </w:p>
    <w:p w14:paraId="604B62B4" w14:textId="12D9A86D"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0" w:name="_Hlk123030917"/>
      <w:r w:rsidR="003415C0">
        <w:rPr>
          <w:rFonts w:asciiTheme="majorHAnsi" w:hAnsiTheme="majorHAnsi" w:cstheme="majorHAnsi"/>
        </w:rPr>
        <w:t>May</w:t>
      </w:r>
      <w:r w:rsidR="00171301">
        <w:rPr>
          <w:rFonts w:asciiTheme="majorHAnsi" w:hAnsiTheme="majorHAnsi" w:cstheme="majorHAnsi"/>
        </w:rPr>
        <w:t xml:space="preserve"> 2023</w:t>
      </w:r>
      <w:r w:rsidR="004063C1">
        <w:rPr>
          <w:rFonts w:asciiTheme="majorHAnsi" w:hAnsiTheme="majorHAnsi" w:cstheme="majorHAnsi"/>
        </w:rPr>
        <w:t xml:space="preserve"> </w:t>
      </w:r>
      <w:r w:rsidR="001947E4">
        <w:rPr>
          <w:rFonts w:asciiTheme="majorHAnsi" w:hAnsiTheme="majorHAnsi" w:cstheme="majorHAnsi"/>
        </w:rPr>
        <w:t>Meeting</w:t>
      </w:r>
      <w:bookmarkEnd w:id="0"/>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1CAB214F" w14:textId="77777777" w:rsidR="00171301" w:rsidRDefault="00171301" w:rsidP="00905126">
      <w:pPr>
        <w:jc w:val="left"/>
        <w:rPr>
          <w:rFonts w:asciiTheme="majorHAnsi" w:hAnsiTheme="majorHAnsi" w:cstheme="majorHAnsi"/>
        </w:rPr>
      </w:pPr>
    </w:p>
    <w:p w14:paraId="6D6CE419" w14:textId="4AA9F0C8" w:rsidR="00171301" w:rsidRDefault="00171301" w:rsidP="00905126">
      <w:pPr>
        <w:jc w:val="left"/>
        <w:rPr>
          <w:rFonts w:asciiTheme="majorHAnsi" w:hAnsiTheme="majorHAnsi" w:cstheme="majorHAnsi"/>
        </w:rPr>
      </w:pPr>
      <w:r>
        <w:rPr>
          <w:rFonts w:asciiTheme="majorHAnsi" w:hAnsiTheme="majorHAnsi" w:cstheme="majorHAnsi"/>
        </w:rPr>
        <w:t xml:space="preserve">Treasurers Report for </w:t>
      </w:r>
      <w:r w:rsidR="003415C0">
        <w:rPr>
          <w:rFonts w:asciiTheme="majorHAnsi" w:hAnsiTheme="majorHAnsi" w:cstheme="majorHAnsi"/>
        </w:rPr>
        <w:t>May</w:t>
      </w:r>
    </w:p>
    <w:p w14:paraId="5771283B" w14:textId="77777777" w:rsidR="00171301" w:rsidRDefault="00171301" w:rsidP="00905126">
      <w:pPr>
        <w:jc w:val="left"/>
        <w:rPr>
          <w:rFonts w:asciiTheme="majorHAnsi" w:hAnsiTheme="majorHAnsi" w:cstheme="majorHAnsi"/>
        </w:rPr>
      </w:pPr>
    </w:p>
    <w:p w14:paraId="7816DE5E" w14:textId="6534232B" w:rsidR="002C528F" w:rsidRPr="00F25BDC" w:rsidRDefault="00904FA1" w:rsidP="00905126">
      <w:pPr>
        <w:jc w:val="left"/>
        <w:rPr>
          <w:rFonts w:asciiTheme="majorHAnsi" w:hAnsiTheme="majorHAnsi" w:cstheme="majorHAnsi"/>
        </w:rPr>
      </w:pPr>
      <w:r w:rsidRPr="00F25BDC">
        <w:rPr>
          <w:rFonts w:asciiTheme="majorHAnsi" w:hAnsiTheme="majorHAnsi" w:cstheme="majorHAnsi"/>
        </w:rPr>
        <w:t>Claims for</w:t>
      </w:r>
      <w:r w:rsidR="003415C0">
        <w:rPr>
          <w:rFonts w:asciiTheme="majorHAnsi" w:hAnsiTheme="majorHAnsi" w:cstheme="majorHAnsi"/>
        </w:rPr>
        <w:t xml:space="preserve"> June</w:t>
      </w:r>
      <w:r w:rsidR="00485F45" w:rsidRPr="00F25BDC">
        <w:rPr>
          <w:rFonts w:asciiTheme="majorHAnsi" w:hAnsiTheme="majorHAnsi" w:cstheme="majorHAnsi"/>
        </w:rPr>
        <w:t xml:space="preserve"> </w:t>
      </w:r>
      <w:r w:rsidR="00202686" w:rsidRPr="00F25BDC">
        <w:rPr>
          <w:rFonts w:asciiTheme="majorHAnsi" w:hAnsiTheme="majorHAnsi" w:cstheme="majorHAnsi"/>
        </w:rPr>
        <w:t>2023</w:t>
      </w:r>
    </w:p>
    <w:p w14:paraId="150FD182" w14:textId="5A17FD8C" w:rsidR="00F25BDC" w:rsidRDefault="00D14214" w:rsidP="00905126">
      <w:pPr>
        <w:jc w:val="left"/>
        <w:rPr>
          <w:rFonts w:asciiTheme="majorHAnsi" w:hAnsiTheme="majorHAnsi" w:cstheme="majorHAnsi"/>
          <w:b/>
          <w:bCs/>
        </w:rPr>
      </w:pPr>
      <w:r w:rsidRPr="00D14214">
        <w:rPr>
          <w:noProof/>
        </w:rPr>
        <w:drawing>
          <wp:inline distT="0" distB="0" distL="0" distR="0" wp14:anchorId="17D70FF6" wp14:editId="6288FEF8">
            <wp:extent cx="6400800" cy="3740150"/>
            <wp:effectExtent l="0" t="0" r="0" b="0"/>
            <wp:docPr id="552052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740150"/>
                    </a:xfrm>
                    <a:prstGeom prst="rect">
                      <a:avLst/>
                    </a:prstGeom>
                    <a:noFill/>
                    <a:ln>
                      <a:noFill/>
                    </a:ln>
                  </pic:spPr>
                </pic:pic>
              </a:graphicData>
            </a:graphic>
          </wp:inline>
        </w:drawing>
      </w:r>
    </w:p>
    <w:p w14:paraId="39741285" w14:textId="77777777" w:rsidR="00F25BDC" w:rsidRDefault="00F25BDC" w:rsidP="00905126">
      <w:pPr>
        <w:jc w:val="left"/>
        <w:rPr>
          <w:rFonts w:asciiTheme="majorHAnsi" w:hAnsiTheme="majorHAnsi" w:cstheme="majorHAnsi"/>
          <w:b/>
          <w:bCs/>
        </w:rPr>
      </w:pPr>
    </w:p>
    <w:p w14:paraId="3DC15EF1" w14:textId="04FB5838"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t>CONSENT</w:t>
      </w:r>
      <w:r w:rsidR="00BE6B2F">
        <w:rPr>
          <w:rFonts w:asciiTheme="majorHAnsi" w:hAnsiTheme="majorHAnsi" w:cstheme="majorHAnsi"/>
          <w:b/>
          <w:bCs/>
        </w:rPr>
        <w:t xml:space="preserve"> AGENDA</w:t>
      </w:r>
    </w:p>
    <w:p w14:paraId="6A3F15A9" w14:textId="0E6B5A47" w:rsidR="00916016" w:rsidRPr="00916016" w:rsidRDefault="003415C0" w:rsidP="00BE6B2F">
      <w:pPr>
        <w:pStyle w:val="ListParagraph"/>
        <w:numPr>
          <w:ilvl w:val="0"/>
          <w:numId w:val="5"/>
        </w:numPr>
        <w:rPr>
          <w:rFonts w:asciiTheme="majorHAnsi" w:hAnsiTheme="majorHAnsi" w:cstheme="majorHAnsi"/>
        </w:rPr>
      </w:pPr>
      <w:r>
        <w:rPr>
          <w:rFonts w:asciiTheme="majorHAnsi" w:hAnsiTheme="majorHAnsi" w:cstheme="majorHAnsi"/>
        </w:rPr>
        <w:t>May</w:t>
      </w:r>
      <w:r w:rsidR="00A501CF">
        <w:rPr>
          <w:rFonts w:asciiTheme="majorHAnsi" w:hAnsiTheme="majorHAnsi" w:cstheme="majorHAnsi"/>
        </w:rPr>
        <w:t xml:space="preserve"> </w:t>
      </w:r>
      <w:r w:rsidR="001947E4" w:rsidRPr="001947E4">
        <w:rPr>
          <w:rFonts w:asciiTheme="majorHAnsi" w:hAnsiTheme="majorHAnsi" w:cstheme="majorHAnsi"/>
        </w:rPr>
        <w:t>202</w:t>
      </w:r>
      <w:r w:rsidR="000B0ABD">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704CCD0E"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5FE13D35" w:rsidR="004A0C7F" w:rsidRDefault="003415C0" w:rsidP="004A0C7F">
      <w:pPr>
        <w:rPr>
          <w:rFonts w:asciiTheme="majorHAnsi" w:hAnsiTheme="majorHAnsi" w:cstheme="majorHAnsi"/>
        </w:rPr>
      </w:pPr>
      <w:r>
        <w:rPr>
          <w:rFonts w:asciiTheme="majorHAnsi" w:hAnsiTheme="majorHAnsi" w:cstheme="majorHAnsi"/>
        </w:rPr>
        <w:t xml:space="preserve">Chairperson Beth Caple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Pr>
          <w:rFonts w:asciiTheme="majorHAnsi" w:hAnsiTheme="majorHAnsi" w:cstheme="majorHAnsi"/>
        </w:rPr>
        <w:t xml:space="preserve">Vice Chair John Upton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494ED623" w14:textId="04EF3087" w:rsidR="009F1B95"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3415C0">
        <w:rPr>
          <w:rFonts w:asciiTheme="majorHAnsi" w:hAnsiTheme="majorHAnsi" w:cstheme="majorHAnsi"/>
          <w:bCs/>
        </w:rPr>
        <w:t>Como Oil sent a Locked Price Agreement for propane from May 2023 to April 2024. Chairperson Beth Caple made a motion to accept the contract price, Supervisor Kevin Davidson second, motion approved.</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750644AD" w14:textId="5B0DB293" w:rsidR="00116F11" w:rsidRDefault="003415C0" w:rsidP="003415C0">
      <w:pPr>
        <w:pStyle w:val="ListParagraph"/>
        <w:numPr>
          <w:ilvl w:val="0"/>
          <w:numId w:val="11"/>
        </w:numPr>
        <w:rPr>
          <w:rFonts w:asciiTheme="majorHAnsi" w:hAnsiTheme="majorHAnsi" w:cstheme="majorHAnsi"/>
        </w:rPr>
      </w:pPr>
      <w:r>
        <w:rPr>
          <w:rFonts w:asciiTheme="majorHAnsi" w:hAnsiTheme="majorHAnsi" w:cstheme="majorHAnsi"/>
        </w:rPr>
        <w:t>Arrlette Krog reminded all present that the parade starts at noon on Saturday, July 1. Jeff Johnson asked that the supervisors put tape or cones around the new garage pad to keep people off the pad. Vice Chair John Upton will take care of taping off the area.</w:t>
      </w:r>
    </w:p>
    <w:p w14:paraId="0E216661" w14:textId="4F353436" w:rsidR="003415C0" w:rsidRPr="0025082F" w:rsidRDefault="003415C0" w:rsidP="003415C0">
      <w:pPr>
        <w:pStyle w:val="ListParagraph"/>
        <w:numPr>
          <w:ilvl w:val="0"/>
          <w:numId w:val="11"/>
        </w:numPr>
        <w:rPr>
          <w:rFonts w:asciiTheme="majorHAnsi" w:hAnsiTheme="majorHAnsi" w:cstheme="majorHAnsi"/>
        </w:rPr>
      </w:pPr>
      <w:r>
        <w:rPr>
          <w:rFonts w:asciiTheme="majorHAnsi" w:hAnsiTheme="majorHAnsi" w:cstheme="majorHAnsi"/>
        </w:rPr>
        <w:t xml:space="preserve">Heidi Yokel gave a EVFD report. They had </w:t>
      </w:r>
      <w:r w:rsidR="00D14214">
        <w:rPr>
          <w:rFonts w:asciiTheme="majorHAnsi" w:hAnsiTheme="majorHAnsi" w:cstheme="majorHAnsi"/>
        </w:rPr>
        <w:t xml:space="preserve">3 </w:t>
      </w:r>
      <w:r>
        <w:rPr>
          <w:rFonts w:asciiTheme="majorHAnsi" w:hAnsiTheme="majorHAnsi" w:cstheme="majorHAnsi"/>
        </w:rPr>
        <w:t>calls in June, one medical, one structure fire and they were called out for the grass fires on Hwy 53. They had several training classes in June as well.</w:t>
      </w:r>
    </w:p>
    <w:p w14:paraId="54FE40A4"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67596F38" w14:textId="27B44AE5" w:rsidR="003415C0" w:rsidRPr="00D14214" w:rsidRDefault="003415C0" w:rsidP="008973F6">
      <w:pPr>
        <w:pStyle w:val="ListParagraph"/>
        <w:numPr>
          <w:ilvl w:val="1"/>
          <w:numId w:val="6"/>
        </w:numPr>
        <w:rPr>
          <w:rFonts w:asciiTheme="majorHAnsi" w:hAnsiTheme="majorHAnsi" w:cstheme="majorHAnsi"/>
        </w:rPr>
      </w:pPr>
      <w:r w:rsidRPr="00D14214">
        <w:rPr>
          <w:rFonts w:asciiTheme="majorHAnsi" w:hAnsiTheme="majorHAnsi" w:cstheme="majorHAnsi"/>
        </w:rPr>
        <w:t>Supervisor Kevin Davidson reported that the Mink Road will be chloride soon and that 3 culverts will be installed on the Nelson Road. Jeff Johnson stated the culverts will be started the first week of July.</w:t>
      </w: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072F96C2" w14:textId="507592DF" w:rsidR="00B24AB8" w:rsidRDefault="003415C0" w:rsidP="003415C0">
      <w:pPr>
        <w:pStyle w:val="ListParagraph"/>
        <w:numPr>
          <w:ilvl w:val="1"/>
          <w:numId w:val="6"/>
        </w:numPr>
        <w:ind w:left="1080"/>
        <w:jc w:val="left"/>
        <w:rPr>
          <w:rFonts w:asciiTheme="majorHAnsi" w:hAnsiTheme="majorHAnsi" w:cstheme="majorHAnsi"/>
        </w:rPr>
      </w:pPr>
      <w:r>
        <w:rPr>
          <w:rFonts w:asciiTheme="majorHAnsi" w:hAnsiTheme="majorHAnsi" w:cstheme="majorHAnsi"/>
        </w:rPr>
        <w:t xml:space="preserve">New Building - </w:t>
      </w:r>
      <w:r w:rsidR="00546F91">
        <w:rPr>
          <w:rFonts w:asciiTheme="majorHAnsi" w:hAnsiTheme="majorHAnsi" w:cstheme="majorHAnsi"/>
        </w:rPr>
        <w:t xml:space="preserve">Vice Chair </w:t>
      </w:r>
      <w:r w:rsidR="00980381">
        <w:rPr>
          <w:rFonts w:asciiTheme="majorHAnsi" w:hAnsiTheme="majorHAnsi" w:cstheme="majorHAnsi"/>
        </w:rPr>
        <w:t xml:space="preserve">John Upton </w:t>
      </w:r>
      <w:r>
        <w:rPr>
          <w:rFonts w:asciiTheme="majorHAnsi" w:hAnsiTheme="majorHAnsi" w:cstheme="majorHAnsi"/>
        </w:rPr>
        <w:t>reported that ZJ Dirt Work will be placing all pipes in the pad, Economy Garage will inform both himself and ZJ Dirt Work when the forms for the slab are up and he will be meeting Lake Country Power on site this week.</w:t>
      </w:r>
    </w:p>
    <w:p w14:paraId="4666730D" w14:textId="7777777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 xml:space="preserve">Cemetery: </w:t>
      </w:r>
    </w:p>
    <w:p w14:paraId="7255FAFE" w14:textId="77777777" w:rsidR="003415C0" w:rsidRDefault="00116F11" w:rsidP="003415C0">
      <w:pPr>
        <w:pStyle w:val="ListParagraph"/>
        <w:numPr>
          <w:ilvl w:val="1"/>
          <w:numId w:val="6"/>
        </w:numPr>
        <w:rPr>
          <w:rFonts w:asciiTheme="majorHAnsi" w:hAnsiTheme="majorHAnsi" w:cstheme="majorHAnsi"/>
          <w:bCs/>
        </w:rPr>
      </w:pPr>
      <w:r>
        <w:rPr>
          <w:rFonts w:asciiTheme="majorHAnsi" w:hAnsiTheme="majorHAnsi" w:cstheme="majorHAnsi"/>
          <w:bCs/>
        </w:rPr>
        <w:t xml:space="preserve">Chairperson Beth Caple </w:t>
      </w:r>
      <w:r w:rsidR="003415C0">
        <w:rPr>
          <w:rFonts w:asciiTheme="majorHAnsi" w:hAnsiTheme="majorHAnsi" w:cstheme="majorHAnsi"/>
          <w:bCs/>
        </w:rPr>
        <w:t>reported that the survey will be complete July 8. At that time the supervisors will need to choose a style of marker. She also reported that there will be a burial on July 18.</w:t>
      </w:r>
    </w:p>
    <w:p w14:paraId="714A53C3" w14:textId="58D80573" w:rsidR="003415C0" w:rsidRPr="00D114DA" w:rsidRDefault="003415C0" w:rsidP="003415C0">
      <w:pPr>
        <w:pStyle w:val="ListParagraph"/>
        <w:numPr>
          <w:ilvl w:val="1"/>
          <w:numId w:val="6"/>
        </w:numPr>
        <w:rPr>
          <w:rFonts w:asciiTheme="majorHAnsi" w:hAnsiTheme="majorHAnsi" w:cstheme="majorHAnsi"/>
          <w:bCs/>
        </w:rPr>
      </w:pPr>
      <w:r>
        <w:rPr>
          <w:rFonts w:asciiTheme="majorHAnsi" w:hAnsiTheme="majorHAnsi" w:cstheme="majorHAnsi"/>
          <w:bCs/>
        </w:rPr>
        <w:t xml:space="preserve">Clerk Cindy Brown shared that Jon Olstad had contacted her and the VFW will be paying for a Veterans board to be placed at the cemetery. </w:t>
      </w:r>
    </w:p>
    <w:p w14:paraId="4846B139" w14:textId="27F94607" w:rsidR="00F413DA" w:rsidRDefault="00F413DA" w:rsidP="00F413DA">
      <w:pPr>
        <w:rPr>
          <w:rFonts w:asciiTheme="majorHAnsi" w:hAnsiTheme="majorHAnsi" w:cstheme="majorHAnsi"/>
          <w:color w:val="000000"/>
        </w:rPr>
      </w:pPr>
    </w:p>
    <w:p w14:paraId="7CE6AE06"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55BAE432" w14:textId="339DF158" w:rsidR="003415C0" w:rsidRDefault="00116F11" w:rsidP="003415C0">
      <w:pPr>
        <w:pStyle w:val="ListParagraph"/>
        <w:numPr>
          <w:ilvl w:val="0"/>
          <w:numId w:val="12"/>
        </w:numPr>
        <w:jc w:val="left"/>
        <w:rPr>
          <w:rFonts w:asciiTheme="majorHAnsi" w:hAnsiTheme="majorHAnsi" w:cstheme="majorHAnsi"/>
        </w:rPr>
      </w:pPr>
      <w:r>
        <w:rPr>
          <w:rFonts w:asciiTheme="majorHAnsi" w:hAnsiTheme="majorHAnsi" w:cstheme="majorHAnsi"/>
        </w:rPr>
        <w:t>T</w:t>
      </w:r>
      <w:r w:rsidR="003415C0">
        <w:rPr>
          <w:rFonts w:asciiTheme="majorHAnsi" w:hAnsiTheme="majorHAnsi" w:cstheme="majorHAnsi"/>
        </w:rPr>
        <w:t xml:space="preserve">reasurer Scott Streitz provided a report on reinvesting our current CD’s. For a minimal penalty we can pull them out of the current low interest accounts and reinvest in a much </w:t>
      </w:r>
      <w:r w:rsidR="00D14214">
        <w:rPr>
          <w:rFonts w:asciiTheme="majorHAnsi" w:hAnsiTheme="majorHAnsi" w:cstheme="majorHAnsi"/>
        </w:rPr>
        <w:t xml:space="preserve">higher yield </w:t>
      </w:r>
      <w:r w:rsidR="003415C0">
        <w:rPr>
          <w:rFonts w:asciiTheme="majorHAnsi" w:hAnsiTheme="majorHAnsi" w:cstheme="majorHAnsi"/>
        </w:rPr>
        <w:t xml:space="preserve">account. Vice Chair John Upton made a </w:t>
      </w:r>
      <w:r w:rsidR="00525B49">
        <w:rPr>
          <w:rFonts w:asciiTheme="majorHAnsi" w:hAnsiTheme="majorHAnsi" w:cstheme="majorHAnsi"/>
        </w:rPr>
        <w:t>proposal that instead of reinvesting the multiple CD’s separately we reinvest into 2- $10K CD’s and the remaining large balance go into a 3</w:t>
      </w:r>
      <w:r w:rsidR="00525B49" w:rsidRPr="00525B49">
        <w:rPr>
          <w:rFonts w:asciiTheme="majorHAnsi" w:hAnsiTheme="majorHAnsi" w:cstheme="majorHAnsi"/>
          <w:vertAlign w:val="superscript"/>
        </w:rPr>
        <w:t>rd</w:t>
      </w:r>
      <w:r w:rsidR="00525B49">
        <w:rPr>
          <w:rFonts w:asciiTheme="majorHAnsi" w:hAnsiTheme="majorHAnsi" w:cstheme="majorHAnsi"/>
        </w:rPr>
        <w:t xml:space="preserve"> CD. Chairperson Beth Caple made a motion to accept Scott and Johns proposal, Supervisor Kevin Davidson second, motion approved.</w:t>
      </w:r>
    </w:p>
    <w:p w14:paraId="250F237A" w14:textId="44496125" w:rsidR="000D6DD0" w:rsidRDefault="00525B49" w:rsidP="009C0F2A">
      <w:pPr>
        <w:pStyle w:val="ListParagraph"/>
        <w:numPr>
          <w:ilvl w:val="0"/>
          <w:numId w:val="12"/>
        </w:numPr>
        <w:jc w:val="left"/>
        <w:rPr>
          <w:rFonts w:asciiTheme="majorHAnsi" w:hAnsiTheme="majorHAnsi" w:cstheme="majorHAnsi"/>
        </w:rPr>
      </w:pPr>
      <w:r>
        <w:rPr>
          <w:rFonts w:asciiTheme="majorHAnsi" w:hAnsiTheme="majorHAnsi" w:cstheme="majorHAnsi"/>
        </w:rPr>
        <w:t>Clerk Cindy Brown requested that we open the cannister site punch card program to include seasonal households.  Vice Chair John Upton made a motion to approve the purchase of additional cards, Chairperson Beth Caple second, motion approved.</w:t>
      </w:r>
    </w:p>
    <w:p w14:paraId="710F68EE" w14:textId="369463DA" w:rsidR="00525B49" w:rsidRDefault="00525B49" w:rsidP="009C0F2A">
      <w:pPr>
        <w:pStyle w:val="ListParagraph"/>
        <w:numPr>
          <w:ilvl w:val="0"/>
          <w:numId w:val="12"/>
        </w:numPr>
        <w:jc w:val="left"/>
        <w:rPr>
          <w:rFonts w:asciiTheme="majorHAnsi" w:hAnsiTheme="majorHAnsi" w:cstheme="majorHAnsi"/>
        </w:rPr>
      </w:pPr>
      <w:r>
        <w:rPr>
          <w:rFonts w:asciiTheme="majorHAnsi" w:hAnsiTheme="majorHAnsi" w:cstheme="majorHAnsi"/>
        </w:rPr>
        <w:t>Treasurer Scott Streitz requested approval to purchase a desk to replace the table he works at currently. Vice Chair John Upton made a motion to approve the request and put the table for sale to residents, Supervisor Kevin Davidson second, motion approved.</w:t>
      </w:r>
      <w:r w:rsidR="0064196E">
        <w:rPr>
          <w:rFonts w:asciiTheme="majorHAnsi" w:hAnsiTheme="majorHAnsi" w:cstheme="majorHAnsi"/>
        </w:rPr>
        <w:t xml:space="preserve"> Chairperson Beth Caple abstained due to conflict of interest.</w:t>
      </w:r>
    </w:p>
    <w:p w14:paraId="53048C97" w14:textId="4F5C3115" w:rsidR="00525B49" w:rsidRPr="009C0F2A" w:rsidRDefault="00525B49" w:rsidP="009C0F2A">
      <w:pPr>
        <w:pStyle w:val="ListParagraph"/>
        <w:numPr>
          <w:ilvl w:val="0"/>
          <w:numId w:val="12"/>
        </w:numPr>
        <w:jc w:val="left"/>
        <w:rPr>
          <w:rFonts w:asciiTheme="majorHAnsi" w:hAnsiTheme="majorHAnsi" w:cstheme="majorHAnsi"/>
        </w:rPr>
      </w:pPr>
      <w:r>
        <w:rPr>
          <w:rFonts w:asciiTheme="majorHAnsi" w:hAnsiTheme="majorHAnsi" w:cstheme="majorHAnsi"/>
        </w:rPr>
        <w:t xml:space="preserve">During the meeting the ceiling started to leak during a very hard rain. The clerk will call TAG Handyman Services to caulk the vent on the roof as that was identified as the issue. </w:t>
      </w:r>
    </w:p>
    <w:p w14:paraId="487F5E79" w14:textId="77777777" w:rsidR="000D6DD0" w:rsidRPr="00980381" w:rsidRDefault="000D6DD0" w:rsidP="000D6DD0">
      <w:pPr>
        <w:pStyle w:val="ListParagraph"/>
        <w:jc w:val="left"/>
        <w:rPr>
          <w:rFonts w:asciiTheme="majorHAnsi" w:hAnsiTheme="majorHAnsi" w:cstheme="majorHAnsi"/>
        </w:rPr>
      </w:pPr>
    </w:p>
    <w:p w14:paraId="3D820575" w14:textId="5925A495" w:rsidR="002622F2" w:rsidRDefault="002622F2" w:rsidP="002622F2">
      <w:pPr>
        <w:rPr>
          <w:rFonts w:asciiTheme="majorHAnsi" w:hAnsiTheme="majorHAnsi" w:cstheme="majorHAnsi"/>
        </w:rPr>
      </w:pPr>
      <w:r w:rsidRPr="00916016">
        <w:rPr>
          <w:rFonts w:asciiTheme="majorHAnsi" w:hAnsiTheme="majorHAnsi" w:cstheme="majorHAnsi"/>
        </w:rPr>
        <w:t xml:space="preserve">As there was no further business, </w:t>
      </w:r>
      <w:r w:rsidR="00525B49">
        <w:rPr>
          <w:rFonts w:asciiTheme="majorHAnsi" w:hAnsiTheme="majorHAnsi" w:cstheme="majorHAnsi"/>
        </w:rPr>
        <w:t xml:space="preserve">Chairperson Beth Caple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525B49">
        <w:rPr>
          <w:rFonts w:asciiTheme="majorHAnsi" w:hAnsiTheme="majorHAnsi" w:cstheme="majorHAnsi"/>
        </w:rPr>
        <w:t xml:space="preserve">Vice Chair John Upton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0B0ABD">
        <w:rPr>
          <w:rFonts w:asciiTheme="majorHAnsi" w:hAnsiTheme="majorHAnsi" w:cstheme="majorHAnsi"/>
        </w:rPr>
        <w:t>6:</w:t>
      </w:r>
      <w:r w:rsidR="00525B49">
        <w:rPr>
          <w:rFonts w:asciiTheme="majorHAnsi" w:hAnsiTheme="majorHAnsi" w:cstheme="majorHAnsi"/>
        </w:rPr>
        <w:t>32</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0B7FC1">
      <w:headerReference w:type="default" r:id="rId10"/>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D2CC" w14:textId="77777777" w:rsidR="00B41C4B" w:rsidRDefault="00B41C4B" w:rsidP="00C05849">
      <w:r>
        <w:separator/>
      </w:r>
    </w:p>
  </w:endnote>
  <w:endnote w:type="continuationSeparator" w:id="0">
    <w:p w14:paraId="5E48CE2A" w14:textId="77777777" w:rsidR="00B41C4B" w:rsidRDefault="00B41C4B"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D30A" w14:textId="77777777" w:rsidR="00B41C4B" w:rsidRDefault="00B41C4B" w:rsidP="00C05849">
      <w:r>
        <w:separator/>
      </w:r>
    </w:p>
  </w:footnote>
  <w:footnote w:type="continuationSeparator" w:id="0">
    <w:p w14:paraId="11D83D17" w14:textId="77777777" w:rsidR="00B41C4B" w:rsidRDefault="00B41C4B"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66343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E62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4E4A"/>
    <w:rsid w:val="00025EE6"/>
    <w:rsid w:val="0003162A"/>
    <w:rsid w:val="00034FA0"/>
    <w:rsid w:val="00043902"/>
    <w:rsid w:val="00052E60"/>
    <w:rsid w:val="00053160"/>
    <w:rsid w:val="00057C74"/>
    <w:rsid w:val="00061427"/>
    <w:rsid w:val="00063BF4"/>
    <w:rsid w:val="00064267"/>
    <w:rsid w:val="00066416"/>
    <w:rsid w:val="00067E75"/>
    <w:rsid w:val="00070AD4"/>
    <w:rsid w:val="00074B31"/>
    <w:rsid w:val="0009570D"/>
    <w:rsid w:val="000959EB"/>
    <w:rsid w:val="000A55F2"/>
    <w:rsid w:val="000A648D"/>
    <w:rsid w:val="000B0ABD"/>
    <w:rsid w:val="000B3A13"/>
    <w:rsid w:val="000B449C"/>
    <w:rsid w:val="000B5F34"/>
    <w:rsid w:val="000B7FC1"/>
    <w:rsid w:val="000C3F7E"/>
    <w:rsid w:val="000C4C71"/>
    <w:rsid w:val="000D260D"/>
    <w:rsid w:val="000D6DD0"/>
    <w:rsid w:val="000E01BB"/>
    <w:rsid w:val="000E0B0F"/>
    <w:rsid w:val="000E525D"/>
    <w:rsid w:val="000F17E3"/>
    <w:rsid w:val="000F2A54"/>
    <w:rsid w:val="000F3432"/>
    <w:rsid w:val="000F48F9"/>
    <w:rsid w:val="00102E62"/>
    <w:rsid w:val="0010665A"/>
    <w:rsid w:val="00107197"/>
    <w:rsid w:val="00111EEF"/>
    <w:rsid w:val="001141E7"/>
    <w:rsid w:val="00114D78"/>
    <w:rsid w:val="001150F3"/>
    <w:rsid w:val="00116F11"/>
    <w:rsid w:val="00135FA2"/>
    <w:rsid w:val="0013686A"/>
    <w:rsid w:val="0014171A"/>
    <w:rsid w:val="00144B37"/>
    <w:rsid w:val="00145AE7"/>
    <w:rsid w:val="00145C88"/>
    <w:rsid w:val="00147B3E"/>
    <w:rsid w:val="0015429C"/>
    <w:rsid w:val="00156043"/>
    <w:rsid w:val="00160F59"/>
    <w:rsid w:val="00171301"/>
    <w:rsid w:val="0019434D"/>
    <w:rsid w:val="001947E4"/>
    <w:rsid w:val="00196EEA"/>
    <w:rsid w:val="001A179C"/>
    <w:rsid w:val="001A7F76"/>
    <w:rsid w:val="001B1E7C"/>
    <w:rsid w:val="001B2790"/>
    <w:rsid w:val="001B31C5"/>
    <w:rsid w:val="001B3283"/>
    <w:rsid w:val="001B7284"/>
    <w:rsid w:val="001D6D25"/>
    <w:rsid w:val="001E00D4"/>
    <w:rsid w:val="001E2BFC"/>
    <w:rsid w:val="001E7148"/>
    <w:rsid w:val="00202686"/>
    <w:rsid w:val="00203453"/>
    <w:rsid w:val="00210063"/>
    <w:rsid w:val="00215051"/>
    <w:rsid w:val="002344BF"/>
    <w:rsid w:val="0023497D"/>
    <w:rsid w:val="0023762E"/>
    <w:rsid w:val="0024138A"/>
    <w:rsid w:val="0025082F"/>
    <w:rsid w:val="00252806"/>
    <w:rsid w:val="00252AD1"/>
    <w:rsid w:val="002622F2"/>
    <w:rsid w:val="002679C2"/>
    <w:rsid w:val="00272798"/>
    <w:rsid w:val="0027526F"/>
    <w:rsid w:val="00277C55"/>
    <w:rsid w:val="0028545F"/>
    <w:rsid w:val="002861A6"/>
    <w:rsid w:val="002A30D2"/>
    <w:rsid w:val="002A7E4A"/>
    <w:rsid w:val="002B68DB"/>
    <w:rsid w:val="002C528F"/>
    <w:rsid w:val="002C6AAE"/>
    <w:rsid w:val="002D10FD"/>
    <w:rsid w:val="002D34BE"/>
    <w:rsid w:val="002D7F1C"/>
    <w:rsid w:val="002E371B"/>
    <w:rsid w:val="002E372A"/>
    <w:rsid w:val="002E7BD1"/>
    <w:rsid w:val="003018D3"/>
    <w:rsid w:val="00303099"/>
    <w:rsid w:val="0030473F"/>
    <w:rsid w:val="003227EB"/>
    <w:rsid w:val="00330573"/>
    <w:rsid w:val="003375E5"/>
    <w:rsid w:val="00337813"/>
    <w:rsid w:val="003415C0"/>
    <w:rsid w:val="00343370"/>
    <w:rsid w:val="003451B9"/>
    <w:rsid w:val="003466DA"/>
    <w:rsid w:val="003612FE"/>
    <w:rsid w:val="003637E6"/>
    <w:rsid w:val="00371A30"/>
    <w:rsid w:val="00380C5A"/>
    <w:rsid w:val="003829B6"/>
    <w:rsid w:val="0038627D"/>
    <w:rsid w:val="003875A0"/>
    <w:rsid w:val="00387D20"/>
    <w:rsid w:val="003A1BC7"/>
    <w:rsid w:val="003A20B7"/>
    <w:rsid w:val="003A4EB4"/>
    <w:rsid w:val="003B6DA1"/>
    <w:rsid w:val="003B7F96"/>
    <w:rsid w:val="003C2EBB"/>
    <w:rsid w:val="003D1C1E"/>
    <w:rsid w:val="003D34D2"/>
    <w:rsid w:val="003E0536"/>
    <w:rsid w:val="003F0ADD"/>
    <w:rsid w:val="003F67C6"/>
    <w:rsid w:val="004063C1"/>
    <w:rsid w:val="00413F54"/>
    <w:rsid w:val="00414293"/>
    <w:rsid w:val="00415B06"/>
    <w:rsid w:val="004234C1"/>
    <w:rsid w:val="00426090"/>
    <w:rsid w:val="00426CA8"/>
    <w:rsid w:val="00433DD2"/>
    <w:rsid w:val="00436D88"/>
    <w:rsid w:val="004421F3"/>
    <w:rsid w:val="00451770"/>
    <w:rsid w:val="00454300"/>
    <w:rsid w:val="00457B09"/>
    <w:rsid w:val="004626C5"/>
    <w:rsid w:val="00472F48"/>
    <w:rsid w:val="00476026"/>
    <w:rsid w:val="004778F1"/>
    <w:rsid w:val="00482413"/>
    <w:rsid w:val="00485F45"/>
    <w:rsid w:val="004935D3"/>
    <w:rsid w:val="00493F8D"/>
    <w:rsid w:val="00495C5B"/>
    <w:rsid w:val="004A0C7F"/>
    <w:rsid w:val="004C07E1"/>
    <w:rsid w:val="004D66A2"/>
    <w:rsid w:val="004D7E58"/>
    <w:rsid w:val="004E312A"/>
    <w:rsid w:val="004E3AD5"/>
    <w:rsid w:val="004E462D"/>
    <w:rsid w:val="004F1EC9"/>
    <w:rsid w:val="0050469F"/>
    <w:rsid w:val="005079B8"/>
    <w:rsid w:val="00512C4D"/>
    <w:rsid w:val="00513BD7"/>
    <w:rsid w:val="00524EF8"/>
    <w:rsid w:val="00525B08"/>
    <w:rsid w:val="00525B49"/>
    <w:rsid w:val="005264E8"/>
    <w:rsid w:val="005276EC"/>
    <w:rsid w:val="00530C7D"/>
    <w:rsid w:val="00531270"/>
    <w:rsid w:val="00546F91"/>
    <w:rsid w:val="00550C75"/>
    <w:rsid w:val="005563C9"/>
    <w:rsid w:val="00570D14"/>
    <w:rsid w:val="0057409D"/>
    <w:rsid w:val="0058667A"/>
    <w:rsid w:val="00586C52"/>
    <w:rsid w:val="0059168E"/>
    <w:rsid w:val="00594568"/>
    <w:rsid w:val="00595514"/>
    <w:rsid w:val="005A0497"/>
    <w:rsid w:val="005A485C"/>
    <w:rsid w:val="005A5331"/>
    <w:rsid w:val="005A7570"/>
    <w:rsid w:val="005B1F30"/>
    <w:rsid w:val="005B2806"/>
    <w:rsid w:val="005B6191"/>
    <w:rsid w:val="005C0701"/>
    <w:rsid w:val="005D0178"/>
    <w:rsid w:val="005D0586"/>
    <w:rsid w:val="005D689A"/>
    <w:rsid w:val="005D6F5A"/>
    <w:rsid w:val="005D7052"/>
    <w:rsid w:val="005F0865"/>
    <w:rsid w:val="00601FFC"/>
    <w:rsid w:val="006026B2"/>
    <w:rsid w:val="0061076E"/>
    <w:rsid w:val="00620924"/>
    <w:rsid w:val="006271E8"/>
    <w:rsid w:val="00633472"/>
    <w:rsid w:val="0064196E"/>
    <w:rsid w:val="00643508"/>
    <w:rsid w:val="00652A4C"/>
    <w:rsid w:val="00660115"/>
    <w:rsid w:val="00661E26"/>
    <w:rsid w:val="00664E9A"/>
    <w:rsid w:val="00677196"/>
    <w:rsid w:val="0069165C"/>
    <w:rsid w:val="006974DF"/>
    <w:rsid w:val="006A0521"/>
    <w:rsid w:val="006A20F7"/>
    <w:rsid w:val="006A2121"/>
    <w:rsid w:val="006B2E05"/>
    <w:rsid w:val="006D1C0A"/>
    <w:rsid w:val="006E1FAB"/>
    <w:rsid w:val="006E3B29"/>
    <w:rsid w:val="006E5670"/>
    <w:rsid w:val="006E73B7"/>
    <w:rsid w:val="006E7496"/>
    <w:rsid w:val="006F5AB3"/>
    <w:rsid w:val="006F6620"/>
    <w:rsid w:val="00702896"/>
    <w:rsid w:val="00702BAD"/>
    <w:rsid w:val="00706BBC"/>
    <w:rsid w:val="00711D77"/>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81C47"/>
    <w:rsid w:val="00784379"/>
    <w:rsid w:val="007A123B"/>
    <w:rsid w:val="007A29E1"/>
    <w:rsid w:val="007B4733"/>
    <w:rsid w:val="007C1107"/>
    <w:rsid w:val="007C28DF"/>
    <w:rsid w:val="007C5077"/>
    <w:rsid w:val="007C67D6"/>
    <w:rsid w:val="007D0ECD"/>
    <w:rsid w:val="007D19AF"/>
    <w:rsid w:val="007D209A"/>
    <w:rsid w:val="007D20D9"/>
    <w:rsid w:val="007D4D7E"/>
    <w:rsid w:val="007D758A"/>
    <w:rsid w:val="007E2169"/>
    <w:rsid w:val="007E482B"/>
    <w:rsid w:val="007E5820"/>
    <w:rsid w:val="007E5D0D"/>
    <w:rsid w:val="007E5DDE"/>
    <w:rsid w:val="007E72B9"/>
    <w:rsid w:val="007F159C"/>
    <w:rsid w:val="007F1BCB"/>
    <w:rsid w:val="007F62C7"/>
    <w:rsid w:val="007F7515"/>
    <w:rsid w:val="00800806"/>
    <w:rsid w:val="00804C1B"/>
    <w:rsid w:val="00804C57"/>
    <w:rsid w:val="008073CC"/>
    <w:rsid w:val="00810785"/>
    <w:rsid w:val="00812694"/>
    <w:rsid w:val="00815E11"/>
    <w:rsid w:val="008208BB"/>
    <w:rsid w:val="00823866"/>
    <w:rsid w:val="00842518"/>
    <w:rsid w:val="0084583A"/>
    <w:rsid w:val="00846C59"/>
    <w:rsid w:val="0085671D"/>
    <w:rsid w:val="0087544D"/>
    <w:rsid w:val="00876097"/>
    <w:rsid w:val="008771E4"/>
    <w:rsid w:val="00881EB8"/>
    <w:rsid w:val="00885200"/>
    <w:rsid w:val="0089030A"/>
    <w:rsid w:val="00892365"/>
    <w:rsid w:val="008A0357"/>
    <w:rsid w:val="008A04A1"/>
    <w:rsid w:val="008A3DD7"/>
    <w:rsid w:val="008B2086"/>
    <w:rsid w:val="008B2F0E"/>
    <w:rsid w:val="008B3699"/>
    <w:rsid w:val="008B4B9B"/>
    <w:rsid w:val="008B5DB6"/>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4875"/>
    <w:rsid w:val="00916016"/>
    <w:rsid w:val="00916EC6"/>
    <w:rsid w:val="00920988"/>
    <w:rsid w:val="00926B3F"/>
    <w:rsid w:val="00933D67"/>
    <w:rsid w:val="00943F4E"/>
    <w:rsid w:val="009453B5"/>
    <w:rsid w:val="00945AED"/>
    <w:rsid w:val="0095221E"/>
    <w:rsid w:val="009524CE"/>
    <w:rsid w:val="00956A24"/>
    <w:rsid w:val="009624B1"/>
    <w:rsid w:val="0096393E"/>
    <w:rsid w:val="00964FC8"/>
    <w:rsid w:val="00966224"/>
    <w:rsid w:val="009750A7"/>
    <w:rsid w:val="00975314"/>
    <w:rsid w:val="00980381"/>
    <w:rsid w:val="009908F3"/>
    <w:rsid w:val="0099392B"/>
    <w:rsid w:val="0099509B"/>
    <w:rsid w:val="00997208"/>
    <w:rsid w:val="009A3954"/>
    <w:rsid w:val="009A7C64"/>
    <w:rsid w:val="009B18B6"/>
    <w:rsid w:val="009B1DFC"/>
    <w:rsid w:val="009B469E"/>
    <w:rsid w:val="009B5260"/>
    <w:rsid w:val="009C0F2A"/>
    <w:rsid w:val="009C28F9"/>
    <w:rsid w:val="009C405E"/>
    <w:rsid w:val="009C4597"/>
    <w:rsid w:val="009D0A6C"/>
    <w:rsid w:val="009D1092"/>
    <w:rsid w:val="009D34DF"/>
    <w:rsid w:val="009D6D8B"/>
    <w:rsid w:val="009D74F6"/>
    <w:rsid w:val="009E2941"/>
    <w:rsid w:val="009F0518"/>
    <w:rsid w:val="009F1B95"/>
    <w:rsid w:val="009F6783"/>
    <w:rsid w:val="00A0170D"/>
    <w:rsid w:val="00A100AB"/>
    <w:rsid w:val="00A1117A"/>
    <w:rsid w:val="00A11A90"/>
    <w:rsid w:val="00A166E8"/>
    <w:rsid w:val="00A26D2F"/>
    <w:rsid w:val="00A32BFE"/>
    <w:rsid w:val="00A3614C"/>
    <w:rsid w:val="00A4496B"/>
    <w:rsid w:val="00A501CF"/>
    <w:rsid w:val="00A52C12"/>
    <w:rsid w:val="00A53286"/>
    <w:rsid w:val="00A54A1A"/>
    <w:rsid w:val="00A56A41"/>
    <w:rsid w:val="00A612A9"/>
    <w:rsid w:val="00A62462"/>
    <w:rsid w:val="00A64B08"/>
    <w:rsid w:val="00A7231B"/>
    <w:rsid w:val="00A72A12"/>
    <w:rsid w:val="00A823F6"/>
    <w:rsid w:val="00A86C67"/>
    <w:rsid w:val="00A87181"/>
    <w:rsid w:val="00A91E6A"/>
    <w:rsid w:val="00AA60CD"/>
    <w:rsid w:val="00AB190C"/>
    <w:rsid w:val="00AB1FBF"/>
    <w:rsid w:val="00AC2442"/>
    <w:rsid w:val="00AC62F0"/>
    <w:rsid w:val="00AD2D7E"/>
    <w:rsid w:val="00AE332A"/>
    <w:rsid w:val="00AF04D9"/>
    <w:rsid w:val="00B0245F"/>
    <w:rsid w:val="00B04C90"/>
    <w:rsid w:val="00B17206"/>
    <w:rsid w:val="00B24AB8"/>
    <w:rsid w:val="00B337E6"/>
    <w:rsid w:val="00B3547B"/>
    <w:rsid w:val="00B41C4B"/>
    <w:rsid w:val="00B447D4"/>
    <w:rsid w:val="00B555A4"/>
    <w:rsid w:val="00B65DBF"/>
    <w:rsid w:val="00B665DF"/>
    <w:rsid w:val="00B6721B"/>
    <w:rsid w:val="00B7086C"/>
    <w:rsid w:val="00B769E9"/>
    <w:rsid w:val="00B84135"/>
    <w:rsid w:val="00B871B3"/>
    <w:rsid w:val="00B90AC9"/>
    <w:rsid w:val="00B948CA"/>
    <w:rsid w:val="00B976DD"/>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20A52"/>
    <w:rsid w:val="00C272FF"/>
    <w:rsid w:val="00C27598"/>
    <w:rsid w:val="00C36192"/>
    <w:rsid w:val="00C362DF"/>
    <w:rsid w:val="00C423FB"/>
    <w:rsid w:val="00C442AA"/>
    <w:rsid w:val="00C44EDF"/>
    <w:rsid w:val="00C47E36"/>
    <w:rsid w:val="00C61CF5"/>
    <w:rsid w:val="00C6293B"/>
    <w:rsid w:val="00C6398A"/>
    <w:rsid w:val="00C6528A"/>
    <w:rsid w:val="00C70E80"/>
    <w:rsid w:val="00C73C32"/>
    <w:rsid w:val="00C75C92"/>
    <w:rsid w:val="00C76299"/>
    <w:rsid w:val="00C76B35"/>
    <w:rsid w:val="00C97183"/>
    <w:rsid w:val="00C97B03"/>
    <w:rsid w:val="00CA39E5"/>
    <w:rsid w:val="00CA5083"/>
    <w:rsid w:val="00CA6F5D"/>
    <w:rsid w:val="00CB1E75"/>
    <w:rsid w:val="00CC1C5E"/>
    <w:rsid w:val="00CC3A49"/>
    <w:rsid w:val="00CC5296"/>
    <w:rsid w:val="00CC6FEF"/>
    <w:rsid w:val="00CD7E7B"/>
    <w:rsid w:val="00CE29C2"/>
    <w:rsid w:val="00CE6431"/>
    <w:rsid w:val="00CE77A8"/>
    <w:rsid w:val="00CE7B0F"/>
    <w:rsid w:val="00CF49A7"/>
    <w:rsid w:val="00D03B29"/>
    <w:rsid w:val="00D04B89"/>
    <w:rsid w:val="00D114DA"/>
    <w:rsid w:val="00D14214"/>
    <w:rsid w:val="00D171DC"/>
    <w:rsid w:val="00D177BD"/>
    <w:rsid w:val="00D21B3D"/>
    <w:rsid w:val="00D2596E"/>
    <w:rsid w:val="00D27F03"/>
    <w:rsid w:val="00D31C6F"/>
    <w:rsid w:val="00D325D0"/>
    <w:rsid w:val="00D34222"/>
    <w:rsid w:val="00D35339"/>
    <w:rsid w:val="00D42459"/>
    <w:rsid w:val="00D42B95"/>
    <w:rsid w:val="00D51D78"/>
    <w:rsid w:val="00D52A10"/>
    <w:rsid w:val="00D61E24"/>
    <w:rsid w:val="00D620F8"/>
    <w:rsid w:val="00D62322"/>
    <w:rsid w:val="00D64164"/>
    <w:rsid w:val="00D6497C"/>
    <w:rsid w:val="00D6508E"/>
    <w:rsid w:val="00D75A26"/>
    <w:rsid w:val="00D75EF0"/>
    <w:rsid w:val="00D83351"/>
    <w:rsid w:val="00D904DE"/>
    <w:rsid w:val="00D93472"/>
    <w:rsid w:val="00D94482"/>
    <w:rsid w:val="00D944A4"/>
    <w:rsid w:val="00DB08B4"/>
    <w:rsid w:val="00DC527F"/>
    <w:rsid w:val="00DD69A4"/>
    <w:rsid w:val="00DD7352"/>
    <w:rsid w:val="00DE6279"/>
    <w:rsid w:val="00DE76D0"/>
    <w:rsid w:val="00DF1259"/>
    <w:rsid w:val="00DF5607"/>
    <w:rsid w:val="00DF636E"/>
    <w:rsid w:val="00E0007C"/>
    <w:rsid w:val="00E01CCC"/>
    <w:rsid w:val="00E03FFC"/>
    <w:rsid w:val="00E04567"/>
    <w:rsid w:val="00E14559"/>
    <w:rsid w:val="00E21ADD"/>
    <w:rsid w:val="00E30E11"/>
    <w:rsid w:val="00E33BA4"/>
    <w:rsid w:val="00E33D1A"/>
    <w:rsid w:val="00E3435B"/>
    <w:rsid w:val="00E37D8D"/>
    <w:rsid w:val="00E4799F"/>
    <w:rsid w:val="00E53C50"/>
    <w:rsid w:val="00E562C2"/>
    <w:rsid w:val="00E608BB"/>
    <w:rsid w:val="00E642F1"/>
    <w:rsid w:val="00E6761E"/>
    <w:rsid w:val="00E8195E"/>
    <w:rsid w:val="00E86838"/>
    <w:rsid w:val="00E87E68"/>
    <w:rsid w:val="00E94627"/>
    <w:rsid w:val="00E9577F"/>
    <w:rsid w:val="00EA7B9E"/>
    <w:rsid w:val="00EC3DFE"/>
    <w:rsid w:val="00ED3E2F"/>
    <w:rsid w:val="00EE06DB"/>
    <w:rsid w:val="00EE310C"/>
    <w:rsid w:val="00EE543B"/>
    <w:rsid w:val="00EF5E25"/>
    <w:rsid w:val="00EF7E22"/>
    <w:rsid w:val="00F001CE"/>
    <w:rsid w:val="00F0233F"/>
    <w:rsid w:val="00F02AFF"/>
    <w:rsid w:val="00F04FBA"/>
    <w:rsid w:val="00F149F9"/>
    <w:rsid w:val="00F25BDC"/>
    <w:rsid w:val="00F376F7"/>
    <w:rsid w:val="00F37DCD"/>
    <w:rsid w:val="00F413DA"/>
    <w:rsid w:val="00F42E3E"/>
    <w:rsid w:val="00F4666E"/>
    <w:rsid w:val="00F5074E"/>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3EDB"/>
    <w:rsid w:val="00FD4C0C"/>
    <w:rsid w:val="00FD7720"/>
    <w:rsid w:val="00FE051A"/>
    <w:rsid w:val="00FF07CD"/>
    <w:rsid w:val="00FF12DB"/>
    <w:rsid w:val="00FF1F53"/>
    <w:rsid w:val="00FF4FAA"/>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6</cp:revision>
  <cp:lastPrinted>2023-07-25T23:05:00Z</cp:lastPrinted>
  <dcterms:created xsi:type="dcterms:W3CDTF">2023-06-29T14:04:00Z</dcterms:created>
  <dcterms:modified xsi:type="dcterms:W3CDTF">2023-07-25T23:05:00Z</dcterms:modified>
</cp:coreProperties>
</file>